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2E" w:rsidRPr="00362082" w:rsidRDefault="006F352E" w:rsidP="006F352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62082">
        <w:rPr>
          <w:rFonts w:ascii="Times New Roman" w:hAnsi="Times New Roman"/>
          <w:b/>
        </w:rPr>
        <w:t xml:space="preserve">Дополнительное соглашение № </w:t>
      </w:r>
      <w:r w:rsidRPr="00224092">
        <w:rPr>
          <w:rFonts w:ascii="Times New Roman" w:hAnsi="Times New Roman"/>
          <w:b/>
          <w:highlight w:val="red"/>
        </w:rPr>
        <w:t>_______</w:t>
      </w:r>
      <w:r w:rsidRPr="00362082">
        <w:rPr>
          <w:rFonts w:ascii="Times New Roman" w:hAnsi="Times New Roman"/>
          <w:b/>
        </w:rPr>
        <w:t xml:space="preserve"> </w:t>
      </w:r>
    </w:p>
    <w:p w:rsidR="006F352E" w:rsidRPr="00362082" w:rsidRDefault="006F352E" w:rsidP="006F352E">
      <w:pPr>
        <w:spacing w:after="0"/>
        <w:jc w:val="center"/>
        <w:rPr>
          <w:rFonts w:ascii="Times New Roman" w:hAnsi="Times New Roman"/>
          <w:b/>
        </w:rPr>
      </w:pPr>
      <w:r w:rsidRPr="00362082">
        <w:rPr>
          <w:rFonts w:ascii="Times New Roman" w:hAnsi="Times New Roman"/>
          <w:b/>
        </w:rPr>
        <w:t xml:space="preserve">к </w:t>
      </w:r>
      <w:proofErr w:type="gramStart"/>
      <w:r w:rsidRPr="00362082">
        <w:rPr>
          <w:rFonts w:ascii="Times New Roman" w:hAnsi="Times New Roman"/>
          <w:b/>
        </w:rPr>
        <w:t xml:space="preserve">Договору </w:t>
      </w:r>
      <w:r>
        <w:rPr>
          <w:rFonts w:ascii="Times New Roman" w:hAnsi="Times New Roman"/>
          <w:b/>
        </w:rPr>
        <w:t xml:space="preserve"> интернет</w:t>
      </w:r>
      <w:proofErr w:type="gramEnd"/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</w:rPr>
        <w:t>эквайринга</w:t>
      </w:r>
      <w:proofErr w:type="spellEnd"/>
      <w:r>
        <w:rPr>
          <w:rFonts w:ascii="Times New Roman" w:hAnsi="Times New Roman"/>
          <w:b/>
        </w:rPr>
        <w:t xml:space="preserve"> </w:t>
      </w:r>
      <w:r w:rsidRPr="00362082">
        <w:rPr>
          <w:rFonts w:ascii="Times New Roman" w:hAnsi="Times New Roman"/>
          <w:b/>
        </w:rPr>
        <w:t xml:space="preserve">№ </w:t>
      </w:r>
      <w:r w:rsidRPr="00224092">
        <w:rPr>
          <w:rFonts w:ascii="Times New Roman" w:hAnsi="Times New Roman"/>
          <w:b/>
          <w:highlight w:val="red"/>
        </w:rPr>
        <w:t>_________</w:t>
      </w:r>
      <w:r w:rsidRPr="00362082">
        <w:rPr>
          <w:rFonts w:ascii="Times New Roman" w:hAnsi="Times New Roman"/>
          <w:b/>
        </w:rPr>
        <w:t xml:space="preserve"> от </w:t>
      </w:r>
      <w:r w:rsidRPr="00224092">
        <w:rPr>
          <w:rFonts w:ascii="Times New Roman" w:hAnsi="Times New Roman"/>
          <w:b/>
          <w:highlight w:val="red"/>
        </w:rPr>
        <w:t>____________</w:t>
      </w:r>
      <w:r w:rsidRPr="00362082">
        <w:rPr>
          <w:rFonts w:ascii="Times New Roman" w:hAnsi="Times New Roman"/>
          <w:b/>
        </w:rPr>
        <w:t xml:space="preserve"> г.</w:t>
      </w:r>
    </w:p>
    <w:p w:rsidR="006F352E" w:rsidRPr="00362082" w:rsidRDefault="006F352E" w:rsidP="006F352E">
      <w:pPr>
        <w:spacing w:after="0"/>
        <w:rPr>
          <w:rFonts w:ascii="Times New Roman" w:hAnsi="Times New Roman"/>
          <w:b/>
        </w:rPr>
      </w:pPr>
      <w:r w:rsidRPr="00362082">
        <w:rPr>
          <w:rFonts w:ascii="Times New Roman" w:hAnsi="Times New Roman"/>
          <w:b/>
        </w:rPr>
        <w:t xml:space="preserve">                                    (указать наименование Договора)</w:t>
      </w:r>
    </w:p>
    <w:p w:rsidR="006F352E" w:rsidRPr="00362082" w:rsidRDefault="006F352E" w:rsidP="006F352E">
      <w:pPr>
        <w:jc w:val="center"/>
        <w:rPr>
          <w:rFonts w:ascii="Times New Roman" w:hAnsi="Times New Roman"/>
          <w:b/>
        </w:rPr>
      </w:pPr>
      <w:r w:rsidRPr="00362082">
        <w:rPr>
          <w:rFonts w:ascii="Times New Roman" w:hAnsi="Times New Roman"/>
          <w:b/>
        </w:rPr>
        <w:t>(далее – Договор)</w:t>
      </w:r>
    </w:p>
    <w:p w:rsidR="006F352E" w:rsidRPr="00362082" w:rsidRDefault="006F352E" w:rsidP="006F352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F352E" w:rsidRPr="00362082" w:rsidRDefault="006F352E" w:rsidP="006F352E">
      <w:pPr>
        <w:pStyle w:val="a3"/>
        <w:rPr>
          <w:rFonts w:ascii="Times New Roman" w:hAnsi="Times New Roman" w:cs="Times New Roman"/>
          <w:sz w:val="22"/>
          <w:szCs w:val="22"/>
        </w:rPr>
      </w:pPr>
      <w:r w:rsidRPr="00362082">
        <w:rPr>
          <w:rFonts w:ascii="Times New Roman" w:hAnsi="Times New Roman" w:cs="Times New Roman"/>
          <w:sz w:val="22"/>
          <w:szCs w:val="22"/>
        </w:rPr>
        <w:t xml:space="preserve">г. Москва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36208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62082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224092">
        <w:rPr>
          <w:rFonts w:ascii="Times New Roman" w:hAnsi="Times New Roman" w:cs="Times New Roman"/>
          <w:sz w:val="22"/>
          <w:szCs w:val="22"/>
          <w:highlight w:val="red"/>
        </w:rPr>
        <w:t>___</w:t>
      </w:r>
      <w:r w:rsidRPr="00362082">
        <w:rPr>
          <w:rFonts w:ascii="Times New Roman" w:hAnsi="Times New Roman" w:cs="Times New Roman"/>
          <w:sz w:val="22"/>
          <w:szCs w:val="22"/>
        </w:rPr>
        <w:t xml:space="preserve">» </w:t>
      </w:r>
      <w:r w:rsidRPr="00224092">
        <w:rPr>
          <w:rFonts w:ascii="Times New Roman" w:hAnsi="Times New Roman" w:cs="Times New Roman"/>
          <w:sz w:val="22"/>
          <w:szCs w:val="22"/>
          <w:highlight w:val="red"/>
        </w:rPr>
        <w:t>____________</w:t>
      </w:r>
      <w:r w:rsidRPr="00362082">
        <w:rPr>
          <w:rFonts w:ascii="Times New Roman" w:hAnsi="Times New Roman" w:cs="Times New Roman"/>
          <w:sz w:val="22"/>
          <w:szCs w:val="22"/>
        </w:rPr>
        <w:t xml:space="preserve">  20</w:t>
      </w:r>
      <w:r w:rsidR="004D03E7">
        <w:rPr>
          <w:rFonts w:ascii="Times New Roman" w:hAnsi="Times New Roman" w:cs="Times New Roman"/>
          <w:sz w:val="22"/>
          <w:szCs w:val="22"/>
        </w:rPr>
        <w:t>1__</w:t>
      </w:r>
      <w:r w:rsidRPr="00362082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6F352E" w:rsidRPr="00362082" w:rsidRDefault="006F352E" w:rsidP="006F352E">
      <w:pPr>
        <w:jc w:val="both"/>
        <w:rPr>
          <w:rFonts w:ascii="Times New Roman" w:hAnsi="Times New Roman"/>
        </w:rPr>
      </w:pPr>
    </w:p>
    <w:p w:rsidR="006F352E" w:rsidRPr="00362082" w:rsidRDefault="006F352E" w:rsidP="006F352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</w:p>
    <w:p w:rsidR="006F352E" w:rsidRPr="00362082" w:rsidRDefault="006F352E" w:rsidP="006F352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7A0D98">
        <w:rPr>
          <w:rFonts w:ascii="Times New Roman" w:hAnsi="Times New Roman"/>
          <w:b/>
        </w:rPr>
        <w:t>АКЦИОНЕРНОЕ ОБЩЕСТВО «АЛЬФА-БАНК»</w:t>
      </w:r>
      <w:r w:rsidRPr="007A0D98">
        <w:rPr>
          <w:rFonts w:ascii="Times New Roman" w:hAnsi="Times New Roman"/>
        </w:rPr>
        <w:t>, именуемое в дальнейшем «Банк» или «Банк-</w:t>
      </w:r>
      <w:proofErr w:type="spellStart"/>
      <w:r w:rsidRPr="007A0D98">
        <w:rPr>
          <w:rFonts w:ascii="Times New Roman" w:hAnsi="Times New Roman"/>
        </w:rPr>
        <w:t>эквайрер</w:t>
      </w:r>
      <w:proofErr w:type="spellEnd"/>
      <w:r w:rsidRPr="007A0D98">
        <w:rPr>
          <w:rFonts w:ascii="Times New Roman" w:hAnsi="Times New Roman"/>
        </w:rPr>
        <w:t xml:space="preserve">», в лице </w:t>
      </w:r>
      <w:r w:rsidR="00406FD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</w:t>
      </w:r>
      <w:r w:rsidRPr="007A0D98">
        <w:rPr>
          <w:rFonts w:ascii="Times New Roman" w:hAnsi="Times New Roman"/>
        </w:rPr>
        <w:t xml:space="preserve">, действующего на основании </w:t>
      </w:r>
      <w:r w:rsidR="00406FD4">
        <w:rPr>
          <w:rFonts w:ascii="Times New Roman" w:hAnsi="Times New Roman"/>
        </w:rPr>
        <w:t>___________________________________________________,</w:t>
      </w:r>
      <w:r w:rsidRPr="00224092">
        <w:rPr>
          <w:rFonts w:ascii="Times New Roman" w:hAnsi="Times New Roman"/>
          <w:sz w:val="24"/>
          <w:szCs w:val="24"/>
        </w:rPr>
        <w:t xml:space="preserve"> </w:t>
      </w:r>
      <w:r w:rsidRPr="005A05AB">
        <w:rPr>
          <w:rFonts w:ascii="Times New Roman" w:hAnsi="Times New Roman"/>
          <w:sz w:val="24"/>
          <w:szCs w:val="24"/>
        </w:rPr>
        <w:t xml:space="preserve">и </w:t>
      </w:r>
      <w:r w:rsidRPr="0094715B">
        <w:rPr>
          <w:rFonts w:ascii="Times New Roman" w:hAnsi="Times New Roman"/>
          <w:b/>
          <w:sz w:val="24"/>
          <w:szCs w:val="24"/>
          <w:highlight w:val="red"/>
        </w:rPr>
        <w:t>________________________________</w:t>
      </w:r>
      <w:r w:rsidRPr="005A05AB">
        <w:rPr>
          <w:rFonts w:ascii="Times New Roman" w:hAnsi="Times New Roman"/>
          <w:sz w:val="24"/>
          <w:szCs w:val="24"/>
        </w:rPr>
        <w:t xml:space="preserve">, </w:t>
      </w:r>
      <w:r w:rsidRPr="00362082">
        <w:rPr>
          <w:rFonts w:ascii="Times New Roman" w:hAnsi="Times New Roman"/>
        </w:rPr>
        <w:t xml:space="preserve">именуемое в дальнейшем «Предприятие», в лице </w:t>
      </w:r>
      <w:r w:rsidRPr="00224092">
        <w:rPr>
          <w:rFonts w:ascii="Times New Roman" w:hAnsi="Times New Roman"/>
          <w:highlight w:val="red"/>
        </w:rPr>
        <w:t>____________________________________,</w:t>
      </w:r>
      <w:r w:rsidRPr="00362082">
        <w:rPr>
          <w:rFonts w:ascii="Times New Roman" w:hAnsi="Times New Roman"/>
        </w:rPr>
        <w:t xml:space="preserve"> действующего на основании </w:t>
      </w:r>
      <w:r w:rsidRPr="00224092">
        <w:rPr>
          <w:rFonts w:ascii="Times New Roman" w:hAnsi="Times New Roman"/>
          <w:highlight w:val="red"/>
        </w:rPr>
        <w:t>_______________</w:t>
      </w:r>
      <w:r w:rsidRPr="00362082">
        <w:rPr>
          <w:rFonts w:ascii="Times New Roman" w:hAnsi="Times New Roman"/>
        </w:rPr>
        <w:t xml:space="preserve">, далее совместно именуемые «Стороны», заключили настоящее Дополнительное соглашение (далее - Соглашение) к Договору </w:t>
      </w:r>
      <w:r>
        <w:rPr>
          <w:rFonts w:ascii="Times New Roman" w:hAnsi="Times New Roman"/>
        </w:rPr>
        <w:t>интернет-</w:t>
      </w:r>
      <w:proofErr w:type="spellStart"/>
      <w:r>
        <w:rPr>
          <w:rFonts w:ascii="Times New Roman" w:hAnsi="Times New Roman"/>
        </w:rPr>
        <w:t>эквайринга</w:t>
      </w:r>
      <w:proofErr w:type="spellEnd"/>
      <w:r>
        <w:rPr>
          <w:rFonts w:ascii="Times New Roman" w:hAnsi="Times New Roman"/>
        </w:rPr>
        <w:t xml:space="preserve"> </w:t>
      </w:r>
      <w:r w:rsidRPr="00362082">
        <w:rPr>
          <w:rFonts w:ascii="Times New Roman" w:hAnsi="Times New Roman"/>
        </w:rPr>
        <w:t xml:space="preserve"> от </w:t>
      </w:r>
      <w:r w:rsidRPr="00335246">
        <w:rPr>
          <w:rFonts w:ascii="Times New Roman" w:hAnsi="Times New Roman"/>
          <w:highlight w:val="red"/>
        </w:rPr>
        <w:t>_______________</w:t>
      </w:r>
      <w:r w:rsidRPr="00362082">
        <w:rPr>
          <w:rFonts w:ascii="Times New Roman" w:hAnsi="Times New Roman"/>
        </w:rPr>
        <w:t>г. №</w:t>
      </w:r>
      <w:r w:rsidRPr="00335246">
        <w:rPr>
          <w:rFonts w:ascii="Times New Roman" w:hAnsi="Times New Roman"/>
          <w:highlight w:val="red"/>
        </w:rPr>
        <w:t>______</w:t>
      </w:r>
      <w:r w:rsidRPr="00362082">
        <w:rPr>
          <w:rFonts w:ascii="Times New Roman" w:hAnsi="Times New Roman"/>
        </w:rPr>
        <w:t xml:space="preserve"> (далее – Договор) о нижеследующем:</w:t>
      </w:r>
    </w:p>
    <w:p w:rsidR="006F352E" w:rsidRPr="00362082" w:rsidRDefault="006F352E" w:rsidP="006F352E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t xml:space="preserve">В дополнение к условиям Договора Банк  обеспечивает возможность передачи Предприятием информации об Операциях, проведенных в рамках Договора, оператору фискальных данных, в соответствии с требованиями </w:t>
      </w:r>
      <w:r w:rsidRPr="00362082">
        <w:rPr>
          <w:rFonts w:ascii="Times New Roman" w:hAnsi="Times New Roman"/>
          <w:color w:val="000000"/>
          <w:lang w:eastAsia="ar-SA"/>
        </w:rPr>
        <w:t xml:space="preserve">Федерального закона от 22 мая 2003г. №54-ФЗ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(далее - Закон №54-ФЗ) с применением контрольно-кассовой техники (далее – ККТ), приобретенной или арендованной у следующих компаний: </w:t>
      </w:r>
    </w:p>
    <w:p w:rsidR="006F352E" w:rsidRPr="00362082" w:rsidRDefault="006F352E" w:rsidP="006F352E">
      <w:pPr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" w:hAnsi="Times New Roman"/>
        </w:rPr>
      </w:pPr>
      <w:r w:rsidRPr="00335246">
        <w:rPr>
          <w:rFonts w:ascii="Times New Roman" w:hAnsi="Times New Roman"/>
          <w:highlight w:val="red"/>
        </w:rPr>
        <w:t>______________________</w:t>
      </w:r>
      <w:r w:rsidRPr="00362082">
        <w:rPr>
          <w:rFonts w:ascii="Times New Roman" w:hAnsi="Times New Roman"/>
        </w:rPr>
        <w:t xml:space="preserve"> (далее – обеспечение возможности передачи данных)</w:t>
      </w:r>
      <w:r w:rsidRPr="00362082">
        <w:rPr>
          <w:rFonts w:ascii="Times New Roman" w:hAnsi="Times New Roman"/>
          <w:color w:val="000000"/>
          <w:lang w:eastAsia="ar-SA"/>
        </w:rPr>
        <w:t>.</w:t>
      </w:r>
    </w:p>
    <w:p w:rsidR="006F352E" w:rsidRPr="00362082" w:rsidRDefault="006F352E" w:rsidP="006F352E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t xml:space="preserve">Предприятие обязуется не позднее 2 (двух) календарных дней от даты подписания настоящего Соглашения предоставить Банку </w:t>
      </w:r>
      <w:r w:rsidRPr="00362082">
        <w:rPr>
          <w:rFonts w:ascii="Times New Roman" w:hAnsi="Times New Roman"/>
          <w:color w:val="000000"/>
        </w:rPr>
        <w:t xml:space="preserve">в ЛК сведения, необходимые для обеспечения возможности передачи данных Предприятием путем внесения данных в нижеперечисленные поля ЛК, а именно: </w:t>
      </w:r>
    </w:p>
    <w:p w:rsidR="006F352E" w:rsidRPr="00362082" w:rsidRDefault="006F352E" w:rsidP="006F352E">
      <w:pPr>
        <w:pStyle w:val="a5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2082">
        <w:rPr>
          <w:rFonts w:ascii="Times New Roman" w:hAnsi="Times New Roman"/>
          <w:color w:val="000000"/>
        </w:rPr>
        <w:t>- Наименование товара,</w:t>
      </w:r>
    </w:p>
    <w:p w:rsidR="006F352E" w:rsidRPr="00362082" w:rsidRDefault="006F352E" w:rsidP="006F352E">
      <w:pPr>
        <w:pStyle w:val="a5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2082">
        <w:rPr>
          <w:rFonts w:ascii="Times New Roman" w:hAnsi="Times New Roman"/>
          <w:color w:val="000000"/>
        </w:rPr>
        <w:t>- Ставка налога,</w:t>
      </w:r>
    </w:p>
    <w:p w:rsidR="006F352E" w:rsidRPr="00362082" w:rsidRDefault="006F352E" w:rsidP="006F352E">
      <w:pPr>
        <w:pStyle w:val="a5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2082">
        <w:rPr>
          <w:rFonts w:ascii="Times New Roman" w:hAnsi="Times New Roman"/>
          <w:color w:val="000000"/>
        </w:rPr>
        <w:t>- ИНН,</w:t>
      </w:r>
    </w:p>
    <w:p w:rsidR="006F352E" w:rsidRPr="00362082" w:rsidRDefault="006F352E" w:rsidP="006F352E">
      <w:pPr>
        <w:pStyle w:val="a5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362082">
        <w:rPr>
          <w:rFonts w:ascii="Times New Roman" w:hAnsi="Times New Roman"/>
          <w:color w:val="000000"/>
        </w:rPr>
        <w:t>- Ставка налогообложения.</w:t>
      </w:r>
    </w:p>
    <w:p w:rsidR="006F352E" w:rsidRPr="00362082" w:rsidRDefault="006F352E" w:rsidP="006F352E">
      <w:pPr>
        <w:autoSpaceDE w:val="0"/>
        <w:autoSpaceDN w:val="0"/>
        <w:adjustRightInd w:val="0"/>
        <w:spacing w:before="120" w:after="0" w:line="240" w:lineRule="auto"/>
        <w:ind w:left="426" w:hanging="1"/>
        <w:jc w:val="both"/>
        <w:rPr>
          <w:rFonts w:ascii="Times New Roman" w:hAnsi="Times New Roman"/>
          <w:color w:val="000000"/>
        </w:rPr>
      </w:pPr>
      <w:r w:rsidRPr="00362082">
        <w:rPr>
          <w:rFonts w:ascii="Times New Roman" w:hAnsi="Times New Roman"/>
          <w:color w:val="000000"/>
        </w:rPr>
        <w:t xml:space="preserve">      Либо сведения должны быть предоставлены через АПК Банка в момент проведения Авторизации.</w:t>
      </w:r>
    </w:p>
    <w:p w:rsidR="006F352E" w:rsidRPr="00362082" w:rsidRDefault="006F352E" w:rsidP="006F352E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t xml:space="preserve">Банк обеспечивает возможность передачи данных Предприятием в режиме реального времени или приближенному к реальному времени. </w:t>
      </w:r>
    </w:p>
    <w:p w:rsidR="006F352E" w:rsidRPr="00362082" w:rsidRDefault="006F352E" w:rsidP="006F352E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t>Банк вправе для исполнения обязательств по настоящему Соглашению привлекать третьих лиц. Банк несет перед Предприятием ответственность за действия/бездействие привлеченных им третьих лиц как за свои собственные. Настоящим Предприятие подтверждает, что Банк по поручению Предприятия осуществляет передачу информации об Операциях, проведенных в рамках Договора, третьим лицам, указанным в п.</w:t>
      </w:r>
      <w:r>
        <w:rPr>
          <w:rFonts w:ascii="Times New Roman" w:hAnsi="Times New Roman"/>
        </w:rPr>
        <w:t>1</w:t>
      </w:r>
      <w:r w:rsidRPr="00362082">
        <w:rPr>
          <w:rFonts w:ascii="Times New Roman" w:hAnsi="Times New Roman"/>
        </w:rPr>
        <w:t xml:space="preserve"> Соглашения</w:t>
      </w:r>
      <w:r>
        <w:rPr>
          <w:rFonts w:ascii="Times New Roman" w:hAnsi="Times New Roman"/>
        </w:rPr>
        <w:t xml:space="preserve"> </w:t>
      </w:r>
      <w:r w:rsidRPr="00362082">
        <w:rPr>
          <w:rFonts w:ascii="Times New Roman" w:hAnsi="Times New Roman"/>
        </w:rPr>
        <w:t>и с которыми у Банка заключены соответствующие договоры, с целью исполнения своих обязательств по Соглашению.</w:t>
      </w:r>
    </w:p>
    <w:p w:rsidR="006F352E" w:rsidRPr="00362082" w:rsidRDefault="006F352E" w:rsidP="006F352E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t>В случае технического сбоя в АПК Банка, по причине которого передача Предприятием данных об Операциях оператору фискальных данных становится невозможной, Банк предпринимает все необходимые мероприятия по устранению данного сбоя и информирует Предприятие об инциденте и сроках его устранения посредством отправки уведомления по электронной почте на электронный адрес Предприятия.</w:t>
      </w:r>
    </w:p>
    <w:p w:rsidR="006F352E" w:rsidRPr="00362082" w:rsidRDefault="006F352E" w:rsidP="006F352E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t xml:space="preserve">В случае технических проблем на стороне Предприятия, по причине которых передача Предприятием данных об Операциях оператору фискальных данных становится невозможной, Банк информирует Предприятие посредством электронной почты на электронный адрес Предприятия </w:t>
      </w:r>
      <w:r w:rsidRPr="00335246">
        <w:rPr>
          <w:rFonts w:ascii="Times New Roman" w:hAnsi="Times New Roman"/>
          <w:highlight w:val="red"/>
        </w:rPr>
        <w:t>______________</w:t>
      </w:r>
      <w:r w:rsidRPr="00362082">
        <w:rPr>
          <w:rFonts w:ascii="Times New Roman" w:hAnsi="Times New Roman"/>
        </w:rPr>
        <w:t xml:space="preserve"> о данном факте   с предоставлением рекомендаций по устранению технических проблем. </w:t>
      </w:r>
    </w:p>
    <w:p w:rsidR="006F352E" w:rsidRPr="00362082" w:rsidRDefault="006F352E" w:rsidP="006F352E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lastRenderedPageBreak/>
        <w:t xml:space="preserve">При получении информации от Банка в соответствии с п.  </w:t>
      </w:r>
      <w:r>
        <w:rPr>
          <w:rFonts w:ascii="Times New Roman" w:hAnsi="Times New Roman"/>
        </w:rPr>
        <w:t>6</w:t>
      </w:r>
      <w:r w:rsidRPr="00362082">
        <w:rPr>
          <w:rFonts w:ascii="Times New Roman" w:hAnsi="Times New Roman"/>
        </w:rPr>
        <w:t xml:space="preserve"> Соглашения</w:t>
      </w:r>
      <w:r>
        <w:rPr>
          <w:bCs/>
          <w:i/>
          <w:color w:val="FF0000"/>
          <w:u w:val="single"/>
        </w:rPr>
        <w:t xml:space="preserve"> </w:t>
      </w:r>
      <w:r w:rsidRPr="00362082">
        <w:rPr>
          <w:rFonts w:ascii="Times New Roman" w:hAnsi="Times New Roman"/>
        </w:rPr>
        <w:t xml:space="preserve">Предприятие обязуется в кратчайшие сроки и с соблюдением требований Закона №54-ФЗ провести все необходимые мероприятия по устранению технических неисправностей, после чего проинформировать Банк посредством электронной почты на электронный адрес Банка </w:t>
      </w:r>
      <w:hyperlink r:id="rId5" w:history="1">
        <w:r w:rsidRPr="00362082">
          <w:rPr>
            <w:rStyle w:val="a6"/>
            <w:rFonts w:ascii="Times New Roman" w:hAnsi="Times New Roman"/>
            <w:lang w:val="en-US"/>
          </w:rPr>
          <w:t>EMCsupport</w:t>
        </w:r>
        <w:r w:rsidRPr="00362082">
          <w:rPr>
            <w:rStyle w:val="a6"/>
            <w:rFonts w:ascii="Times New Roman" w:hAnsi="Times New Roman"/>
          </w:rPr>
          <w:t>@</w:t>
        </w:r>
        <w:r w:rsidRPr="00362082">
          <w:rPr>
            <w:rStyle w:val="a6"/>
            <w:rFonts w:ascii="Times New Roman" w:hAnsi="Times New Roman"/>
            <w:lang w:val="en-US"/>
          </w:rPr>
          <w:t>alfabank</w:t>
        </w:r>
        <w:r w:rsidRPr="00362082">
          <w:rPr>
            <w:rStyle w:val="a6"/>
            <w:rFonts w:ascii="Times New Roman" w:hAnsi="Times New Roman"/>
          </w:rPr>
          <w:t>.</w:t>
        </w:r>
        <w:proofErr w:type="spellStart"/>
        <w:r w:rsidRPr="00362082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Pr="00362082">
        <w:rPr>
          <w:rFonts w:ascii="Times New Roman" w:hAnsi="Times New Roman"/>
        </w:rPr>
        <w:t xml:space="preserve">  об устранении технических неисправностей.</w:t>
      </w:r>
    </w:p>
    <w:p w:rsidR="006F352E" w:rsidRPr="00362082" w:rsidRDefault="006F352E" w:rsidP="006F352E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t>Технические неисправности считаются устраненными после проверки данного факта Банком и направления Банком соответствующего уведомления на электронный адрес Предприятия</w:t>
      </w:r>
      <w:r w:rsidRPr="00335246">
        <w:rPr>
          <w:rFonts w:ascii="Times New Roman" w:hAnsi="Times New Roman"/>
          <w:highlight w:val="red"/>
        </w:rPr>
        <w:t>__________________</w:t>
      </w:r>
      <w:r w:rsidRPr="00362082">
        <w:rPr>
          <w:rFonts w:ascii="Times New Roman" w:hAnsi="Times New Roman"/>
        </w:rPr>
        <w:t>.</w:t>
      </w:r>
    </w:p>
    <w:p w:rsidR="006F352E" w:rsidRPr="00362082" w:rsidRDefault="006F352E" w:rsidP="006F352E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t>До устранения технических неисправностей, в том числе до устранения сбоев в АПК Банка, Предприятие самостоятельно исполняет свои обязательства, предусмотренные Законом №54-ФЗ.</w:t>
      </w:r>
    </w:p>
    <w:p w:rsidR="006F352E" w:rsidRPr="00362082" w:rsidRDefault="006F352E" w:rsidP="006F352E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t>Банк обеспечивает возможность передачи данных с «____» ________ 20__г.</w:t>
      </w:r>
    </w:p>
    <w:p w:rsidR="006F352E" w:rsidRPr="00362082" w:rsidRDefault="006F352E" w:rsidP="006F352E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t xml:space="preserve">Во всем остальном, что не предусмотрено настоящим Соглашением, Стороны руководствуются условиями Договора. Термины, определения, сокращения, прямо не предусмотренные настоящим Соглашением, трактуются в соответствие с Договором. </w:t>
      </w:r>
    </w:p>
    <w:p w:rsidR="006F352E" w:rsidRPr="00362082" w:rsidRDefault="006F352E" w:rsidP="006F352E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t xml:space="preserve"> Настоящее Соглашение вступает в силу даты его подписания Сторонами и действует в течение срока действия Договора.</w:t>
      </w:r>
    </w:p>
    <w:p w:rsidR="006F352E" w:rsidRPr="00362082" w:rsidRDefault="006F352E" w:rsidP="006F352E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t>Настоящее Соглашение составлено и подписано в двух экземплярах, имеющих одинаковую юридическую силу, по одному для каждой Стороны и является неотъемлемой частью Договора.</w:t>
      </w:r>
    </w:p>
    <w:p w:rsidR="006F352E" w:rsidRPr="00362082" w:rsidRDefault="006F352E" w:rsidP="006F352E">
      <w:pPr>
        <w:widowControl w:val="0"/>
        <w:ind w:right="96" w:firstLine="708"/>
        <w:jc w:val="both"/>
        <w:rPr>
          <w:rFonts w:ascii="Times New Roman" w:hAnsi="Times New Roman"/>
        </w:rPr>
      </w:pPr>
      <w:r w:rsidRPr="00362082">
        <w:rPr>
          <w:rFonts w:ascii="Times New Roman" w:hAnsi="Times New Roman"/>
        </w:rPr>
        <w:t xml:space="preserve">   </w:t>
      </w:r>
    </w:p>
    <w:p w:rsidR="006F352E" w:rsidRPr="00362082" w:rsidRDefault="006F352E" w:rsidP="006F352E">
      <w:pPr>
        <w:jc w:val="center"/>
        <w:outlineLvl w:val="6"/>
        <w:rPr>
          <w:rFonts w:ascii="Times New Roman" w:hAnsi="Times New Roman"/>
          <w:b/>
        </w:rPr>
      </w:pPr>
    </w:p>
    <w:p w:rsidR="006F352E" w:rsidRPr="007A0D98" w:rsidRDefault="006F352E" w:rsidP="006F352E">
      <w:pPr>
        <w:widowControl w:val="0"/>
        <w:tabs>
          <w:tab w:val="left" w:pos="142"/>
        </w:tabs>
        <w:ind w:firstLine="426"/>
        <w:jc w:val="center"/>
        <w:outlineLvl w:val="6"/>
        <w:rPr>
          <w:rFonts w:ascii="Times New Roman" w:hAnsi="Times New Roman"/>
          <w:b/>
        </w:rPr>
      </w:pPr>
      <w:r w:rsidRPr="007A0D98">
        <w:rPr>
          <w:rFonts w:ascii="Times New Roman" w:hAnsi="Times New Roman"/>
          <w:b/>
        </w:rPr>
        <w:t>ПОДПИСИ СТОРОН</w:t>
      </w:r>
    </w:p>
    <w:p w:rsidR="006F352E" w:rsidRPr="007A0D98" w:rsidRDefault="006F352E" w:rsidP="006F352E">
      <w:pPr>
        <w:widowControl w:val="0"/>
        <w:tabs>
          <w:tab w:val="left" w:pos="142"/>
        </w:tabs>
        <w:ind w:firstLine="426"/>
        <w:jc w:val="center"/>
        <w:outlineLvl w:val="6"/>
        <w:rPr>
          <w:rFonts w:ascii="Times New Roman" w:hAnsi="Times New Roman"/>
          <w:b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4626"/>
        <w:gridCol w:w="4914"/>
      </w:tblGrid>
      <w:tr w:rsidR="006F352E" w:rsidRPr="007A0D98" w:rsidTr="00D50E8B">
        <w:trPr>
          <w:trHeight w:val="1824"/>
        </w:trPr>
        <w:tc>
          <w:tcPr>
            <w:tcW w:w="4626" w:type="dxa"/>
          </w:tcPr>
          <w:p w:rsidR="006F352E" w:rsidRPr="007A0D98" w:rsidRDefault="006F352E" w:rsidP="00D50E8B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  <w:r w:rsidRPr="007A0D98">
              <w:rPr>
                <w:rFonts w:ascii="Times New Roman" w:hAnsi="Times New Roman"/>
                <w:b/>
              </w:rPr>
              <w:t>От Банка:</w:t>
            </w:r>
          </w:p>
          <w:p w:rsidR="006F352E" w:rsidRPr="007A0D98" w:rsidRDefault="006F352E" w:rsidP="00D50E8B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</w:p>
          <w:p w:rsidR="006F352E" w:rsidRPr="007A0D98" w:rsidRDefault="006F352E" w:rsidP="00D50E8B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  <w:r w:rsidRPr="007A0D98">
              <w:rPr>
                <w:rFonts w:ascii="Times New Roman" w:hAnsi="Times New Roman"/>
                <w:b/>
              </w:rPr>
              <w:t xml:space="preserve"> </w:t>
            </w:r>
          </w:p>
          <w:p w:rsidR="004D03E7" w:rsidRPr="007A0D98" w:rsidRDefault="004D03E7" w:rsidP="004D03E7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</w:t>
            </w:r>
          </w:p>
          <w:p w:rsidR="004D03E7" w:rsidRPr="007A0D98" w:rsidRDefault="004D03E7" w:rsidP="004D03E7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</w:p>
          <w:p w:rsidR="004D03E7" w:rsidRPr="007A0D98" w:rsidRDefault="004D03E7" w:rsidP="004D03E7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</w:p>
          <w:p w:rsidR="004D03E7" w:rsidRPr="007A0D98" w:rsidRDefault="004D03E7" w:rsidP="004D03E7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</w:t>
            </w:r>
            <w:r w:rsidRPr="007A0D98">
              <w:rPr>
                <w:rFonts w:ascii="Times New Roman" w:hAnsi="Times New Roman"/>
                <w:b/>
              </w:rPr>
              <w:t xml:space="preserve">/ </w:t>
            </w:r>
            <w:r>
              <w:rPr>
                <w:rFonts w:ascii="Times New Roman" w:hAnsi="Times New Roman"/>
                <w:b/>
              </w:rPr>
              <w:t>_________________</w:t>
            </w:r>
            <w:r w:rsidRPr="007A0D98">
              <w:rPr>
                <w:rFonts w:ascii="Times New Roman" w:hAnsi="Times New Roman"/>
                <w:b/>
              </w:rPr>
              <w:t>/</w:t>
            </w:r>
          </w:p>
          <w:p w:rsidR="006F352E" w:rsidRPr="007A0D98" w:rsidRDefault="006F352E" w:rsidP="00D50E8B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</w:p>
          <w:p w:rsidR="006F352E" w:rsidRPr="007A0D98" w:rsidRDefault="006F352E" w:rsidP="00D50E8B">
            <w:pPr>
              <w:widowControl w:val="0"/>
              <w:tabs>
                <w:tab w:val="left" w:pos="142"/>
              </w:tabs>
              <w:ind w:firstLine="426"/>
              <w:jc w:val="center"/>
              <w:rPr>
                <w:rFonts w:ascii="Times New Roman" w:hAnsi="Times New Roman"/>
                <w:b/>
              </w:rPr>
            </w:pPr>
            <w:r w:rsidRPr="007A0D98">
              <w:rPr>
                <w:rFonts w:ascii="Times New Roman" w:hAnsi="Times New Roman"/>
                <w:b/>
              </w:rPr>
              <w:t>М.П.</w:t>
            </w:r>
          </w:p>
          <w:p w:rsidR="006F352E" w:rsidRPr="007A0D98" w:rsidRDefault="006F352E" w:rsidP="00D50E8B">
            <w:pPr>
              <w:widowControl w:val="0"/>
              <w:tabs>
                <w:tab w:val="left" w:pos="142"/>
              </w:tabs>
              <w:spacing w:after="60"/>
              <w:ind w:firstLine="426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14" w:type="dxa"/>
          </w:tcPr>
          <w:p w:rsidR="004D03E7" w:rsidRDefault="006F352E" w:rsidP="004D03E7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  <w:r w:rsidRPr="007A0D98">
              <w:rPr>
                <w:rFonts w:ascii="Times New Roman" w:hAnsi="Times New Roman"/>
                <w:b/>
              </w:rPr>
              <w:t>От Предприятия:</w:t>
            </w:r>
            <w:r w:rsidR="004D03E7" w:rsidRPr="007A0D98">
              <w:rPr>
                <w:rFonts w:ascii="Times New Roman" w:hAnsi="Times New Roman"/>
                <w:b/>
              </w:rPr>
              <w:t xml:space="preserve"> </w:t>
            </w:r>
          </w:p>
          <w:p w:rsidR="004D03E7" w:rsidRPr="007A0D98" w:rsidRDefault="004D03E7" w:rsidP="004D03E7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</w:p>
          <w:p w:rsidR="004D03E7" w:rsidRPr="007A0D98" w:rsidRDefault="004D03E7" w:rsidP="004D03E7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</w:p>
          <w:p w:rsidR="004D03E7" w:rsidRPr="007A0D98" w:rsidRDefault="004D03E7" w:rsidP="004D03E7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</w:t>
            </w:r>
          </w:p>
          <w:p w:rsidR="004D03E7" w:rsidRPr="007A0D98" w:rsidRDefault="004D03E7" w:rsidP="004D03E7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</w:p>
          <w:p w:rsidR="004D03E7" w:rsidRPr="007A0D98" w:rsidRDefault="004D03E7" w:rsidP="004D03E7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</w:p>
          <w:p w:rsidR="004D03E7" w:rsidRPr="007A0D98" w:rsidRDefault="004D03E7" w:rsidP="004D03E7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  <w:r w:rsidRPr="007A0D98">
              <w:rPr>
                <w:rFonts w:ascii="Times New Roman" w:hAnsi="Times New Roman"/>
                <w:b/>
              </w:rPr>
              <w:t xml:space="preserve">__________________/ </w:t>
            </w:r>
            <w:r>
              <w:rPr>
                <w:rFonts w:ascii="Times New Roman" w:hAnsi="Times New Roman"/>
                <w:b/>
              </w:rPr>
              <w:t>_________________</w:t>
            </w:r>
            <w:r w:rsidRPr="007A0D98">
              <w:rPr>
                <w:rFonts w:ascii="Times New Roman" w:hAnsi="Times New Roman"/>
                <w:b/>
              </w:rPr>
              <w:t>/</w:t>
            </w:r>
          </w:p>
          <w:p w:rsidR="006F352E" w:rsidRPr="007A0D98" w:rsidRDefault="006F352E" w:rsidP="00D50E8B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</w:p>
          <w:p w:rsidR="006F352E" w:rsidRPr="007A0D98" w:rsidRDefault="006F352E" w:rsidP="00D50E8B">
            <w:pPr>
              <w:widowControl w:val="0"/>
              <w:tabs>
                <w:tab w:val="left" w:pos="142"/>
              </w:tabs>
              <w:ind w:firstLine="426"/>
              <w:rPr>
                <w:rFonts w:ascii="Times New Roman" w:hAnsi="Times New Roman"/>
                <w:b/>
              </w:rPr>
            </w:pPr>
          </w:p>
          <w:p w:rsidR="006F352E" w:rsidRPr="007A0D98" w:rsidRDefault="006F352E" w:rsidP="00D50E8B">
            <w:pPr>
              <w:widowControl w:val="0"/>
              <w:tabs>
                <w:tab w:val="left" w:pos="142"/>
              </w:tabs>
              <w:ind w:firstLine="426"/>
              <w:jc w:val="center"/>
              <w:rPr>
                <w:rFonts w:ascii="Times New Roman" w:hAnsi="Times New Roman"/>
                <w:b/>
              </w:rPr>
            </w:pPr>
          </w:p>
          <w:p w:rsidR="006F352E" w:rsidRPr="007A0D98" w:rsidRDefault="006F352E" w:rsidP="00D50E8B">
            <w:pPr>
              <w:widowControl w:val="0"/>
              <w:tabs>
                <w:tab w:val="left" w:pos="142"/>
              </w:tabs>
              <w:ind w:firstLine="426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F352E" w:rsidRDefault="006F352E" w:rsidP="006F352E">
      <w:pPr>
        <w:tabs>
          <w:tab w:val="left" w:pos="1073"/>
        </w:tabs>
      </w:pPr>
    </w:p>
    <w:p w:rsidR="006F352E" w:rsidRPr="006F352E" w:rsidRDefault="006F352E" w:rsidP="006F352E">
      <w:pPr>
        <w:tabs>
          <w:tab w:val="left" w:pos="1073"/>
        </w:tabs>
      </w:pPr>
    </w:p>
    <w:sectPr w:rsidR="006F352E" w:rsidRPr="006F352E" w:rsidSect="006F352E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036"/>
    <w:multiLevelType w:val="hybridMultilevel"/>
    <w:tmpl w:val="5128F022"/>
    <w:lvl w:ilvl="0" w:tplc="EB965C8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07E4123"/>
    <w:multiLevelType w:val="hybridMultilevel"/>
    <w:tmpl w:val="CF8225FE"/>
    <w:lvl w:ilvl="0" w:tplc="97842FE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4AAC71C4"/>
    <w:multiLevelType w:val="hybridMultilevel"/>
    <w:tmpl w:val="FD346BE6"/>
    <w:lvl w:ilvl="0" w:tplc="ED50C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DE18B6" w:tentative="1">
      <w:start w:val="1"/>
      <w:numFmt w:val="lowerLetter"/>
      <w:lvlText w:val="%2."/>
      <w:lvlJc w:val="left"/>
      <w:pPr>
        <w:ind w:left="1440" w:hanging="360"/>
      </w:pPr>
    </w:lvl>
    <w:lvl w:ilvl="2" w:tplc="60EC92DA" w:tentative="1">
      <w:start w:val="1"/>
      <w:numFmt w:val="lowerRoman"/>
      <w:lvlText w:val="%3."/>
      <w:lvlJc w:val="right"/>
      <w:pPr>
        <w:ind w:left="2160" w:hanging="180"/>
      </w:pPr>
    </w:lvl>
    <w:lvl w:ilvl="3" w:tplc="398AC19C" w:tentative="1">
      <w:start w:val="1"/>
      <w:numFmt w:val="decimal"/>
      <w:lvlText w:val="%4."/>
      <w:lvlJc w:val="left"/>
      <w:pPr>
        <w:ind w:left="2880" w:hanging="360"/>
      </w:pPr>
    </w:lvl>
    <w:lvl w:ilvl="4" w:tplc="F5DA6CF6" w:tentative="1">
      <w:start w:val="1"/>
      <w:numFmt w:val="lowerLetter"/>
      <w:lvlText w:val="%5."/>
      <w:lvlJc w:val="left"/>
      <w:pPr>
        <w:ind w:left="3600" w:hanging="360"/>
      </w:pPr>
    </w:lvl>
    <w:lvl w:ilvl="5" w:tplc="8AEE4C28" w:tentative="1">
      <w:start w:val="1"/>
      <w:numFmt w:val="lowerRoman"/>
      <w:lvlText w:val="%6."/>
      <w:lvlJc w:val="right"/>
      <w:pPr>
        <w:ind w:left="4320" w:hanging="180"/>
      </w:pPr>
    </w:lvl>
    <w:lvl w:ilvl="6" w:tplc="1636627C" w:tentative="1">
      <w:start w:val="1"/>
      <w:numFmt w:val="decimal"/>
      <w:lvlText w:val="%7."/>
      <w:lvlJc w:val="left"/>
      <w:pPr>
        <w:ind w:left="5040" w:hanging="360"/>
      </w:pPr>
    </w:lvl>
    <w:lvl w:ilvl="7" w:tplc="95F8C192" w:tentative="1">
      <w:start w:val="1"/>
      <w:numFmt w:val="lowerLetter"/>
      <w:lvlText w:val="%8."/>
      <w:lvlJc w:val="left"/>
      <w:pPr>
        <w:ind w:left="5760" w:hanging="360"/>
      </w:pPr>
    </w:lvl>
    <w:lvl w:ilvl="8" w:tplc="A1109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54805"/>
    <w:multiLevelType w:val="hybridMultilevel"/>
    <w:tmpl w:val="375AEF8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14"/>
    <w:rsid w:val="00085B7B"/>
    <w:rsid w:val="001F124C"/>
    <w:rsid w:val="001F5CB9"/>
    <w:rsid w:val="00406FD4"/>
    <w:rsid w:val="004C089B"/>
    <w:rsid w:val="004D03E7"/>
    <w:rsid w:val="00510A14"/>
    <w:rsid w:val="006F352E"/>
    <w:rsid w:val="00F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9F0FA-5E8E-4058-8937-31A27A74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352E"/>
    <w:pPr>
      <w:tabs>
        <w:tab w:val="left" w:pos="0"/>
      </w:tabs>
      <w:suppressAutoHyphens/>
      <w:autoSpaceDE w:val="0"/>
      <w:spacing w:after="0" w:line="240" w:lineRule="auto"/>
      <w:ind w:right="-851"/>
      <w:jc w:val="both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F352E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6F352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6F3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Csupport@alfaba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Ведищева Елена Викторовна</dc:creator>
  <cp:keywords/>
  <dc:description/>
  <cp:lastModifiedBy>Windows User</cp:lastModifiedBy>
  <cp:revision>2</cp:revision>
  <dcterms:created xsi:type="dcterms:W3CDTF">2019-04-15T14:17:00Z</dcterms:created>
  <dcterms:modified xsi:type="dcterms:W3CDTF">2019-04-15T14:17:00Z</dcterms:modified>
</cp:coreProperties>
</file>